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36CD" w14:textId="640DBE7F" w:rsidR="008163C3" w:rsidRDefault="3B46A719" w:rsidP="2CE3B74A">
      <w:pPr>
        <w:spacing w:after="0"/>
        <w:jc w:val="center"/>
        <w:rPr>
          <w:rFonts w:ascii="Calibri" w:eastAsia="Calibri" w:hAnsi="Calibri" w:cs="Calibri"/>
        </w:rPr>
      </w:pPr>
      <w:r>
        <w:rPr>
          <w:noProof/>
        </w:rPr>
        <w:drawing>
          <wp:inline distT="0" distB="0" distL="0" distR="0" wp14:anchorId="431BDC83" wp14:editId="33931D61">
            <wp:extent cx="2352675" cy="573465"/>
            <wp:effectExtent l="0" t="0" r="0" b="0"/>
            <wp:docPr id="1362265144" name="Picture 136226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2675" cy="573465"/>
                    </a:xfrm>
                    <a:prstGeom prst="rect">
                      <a:avLst/>
                    </a:prstGeom>
                  </pic:spPr>
                </pic:pic>
              </a:graphicData>
            </a:graphic>
          </wp:inline>
        </w:drawing>
      </w:r>
    </w:p>
    <w:p w14:paraId="07E8A0CA" w14:textId="13AD2302" w:rsidR="008163C3" w:rsidRDefault="03B38960" w:rsidP="7D73F286">
      <w:pPr>
        <w:spacing w:after="0"/>
        <w:jc w:val="center"/>
      </w:pPr>
      <w:r w:rsidRPr="7D73F286">
        <w:rPr>
          <w:rFonts w:ascii="Calibri" w:eastAsia="Calibri" w:hAnsi="Calibri" w:cs="Calibri"/>
        </w:rPr>
        <w:t xml:space="preserve"> </w:t>
      </w:r>
    </w:p>
    <w:p w14:paraId="05DCC5DB" w14:textId="24C62B6F" w:rsidR="008163C3" w:rsidRDefault="03B38960" w:rsidP="4EFA8581">
      <w:pPr>
        <w:spacing w:after="0"/>
        <w:rPr>
          <w:rFonts w:ascii="Calibri" w:eastAsia="Calibri" w:hAnsi="Calibri" w:cs="Calibri"/>
          <w:color w:val="000000" w:themeColor="text1"/>
          <w:sz w:val="24"/>
          <w:szCs w:val="24"/>
        </w:rPr>
      </w:pPr>
      <w:r w:rsidRPr="2CE3B74A">
        <w:rPr>
          <w:rFonts w:ascii="Calibri" w:eastAsia="Calibri" w:hAnsi="Calibri" w:cs="Calibri"/>
          <w:color w:val="000000" w:themeColor="text1"/>
          <w:sz w:val="24"/>
          <w:szCs w:val="24"/>
        </w:rPr>
        <w:t xml:space="preserve"> </w:t>
      </w:r>
    </w:p>
    <w:p w14:paraId="3765A96D" w14:textId="794334F7" w:rsidR="008163C3" w:rsidRDefault="03B38960" w:rsidP="7D73F286">
      <w:pPr>
        <w:spacing w:after="0"/>
      </w:pPr>
      <w:r w:rsidRPr="7D73F286">
        <w:rPr>
          <w:rFonts w:ascii="Calibri" w:eastAsia="Calibri" w:hAnsi="Calibri" w:cs="Calibri"/>
          <w:color w:val="000000" w:themeColor="text1"/>
          <w:sz w:val="24"/>
          <w:szCs w:val="24"/>
        </w:rPr>
        <w:t xml:space="preserve">Organization: City of Sandy </w:t>
      </w:r>
    </w:p>
    <w:p w14:paraId="7EFCBCBD" w14:textId="142AD8D4" w:rsidR="008163C3" w:rsidRDefault="03B38960" w:rsidP="7D73F286">
      <w:pPr>
        <w:spacing w:after="0"/>
      </w:pPr>
      <w:r w:rsidRPr="7D73F286">
        <w:rPr>
          <w:rFonts w:ascii="Calibri" w:eastAsia="Calibri" w:hAnsi="Calibri" w:cs="Calibri"/>
          <w:color w:val="000000" w:themeColor="text1"/>
          <w:sz w:val="24"/>
          <w:szCs w:val="24"/>
        </w:rPr>
        <w:t>Position Title: Police Chief</w:t>
      </w:r>
    </w:p>
    <w:p w14:paraId="30EFFAA1" w14:textId="09F6A916" w:rsidR="008163C3" w:rsidRDefault="03B38960" w:rsidP="7D73F286">
      <w:pPr>
        <w:spacing w:after="0"/>
      </w:pPr>
      <w:r w:rsidRPr="7D73F286">
        <w:rPr>
          <w:rFonts w:ascii="Calibri" w:eastAsia="Calibri" w:hAnsi="Calibri" w:cs="Calibri"/>
          <w:color w:val="000000" w:themeColor="text1"/>
          <w:sz w:val="24"/>
          <w:szCs w:val="24"/>
        </w:rPr>
        <w:t xml:space="preserve">Address: </w:t>
      </w:r>
      <w:r w:rsidR="5B45E1E9" w:rsidRPr="7D73F286">
        <w:rPr>
          <w:rFonts w:ascii="Calibri" w:eastAsia="Calibri" w:hAnsi="Calibri" w:cs="Calibri"/>
          <w:color w:val="000000" w:themeColor="text1"/>
          <w:sz w:val="24"/>
          <w:szCs w:val="24"/>
        </w:rPr>
        <w:t>39250 Pioneer Blvd, Sandy, OR 97055</w:t>
      </w:r>
    </w:p>
    <w:p w14:paraId="37CC56DA" w14:textId="242C29EE" w:rsidR="008163C3" w:rsidRDefault="03B38960" w:rsidP="2CE3B74A">
      <w:pPr>
        <w:spacing w:after="0"/>
        <w:rPr>
          <w:rFonts w:ascii="Calibri" w:eastAsia="Calibri" w:hAnsi="Calibri" w:cs="Calibri"/>
          <w:color w:val="000000" w:themeColor="text1"/>
          <w:sz w:val="24"/>
          <w:szCs w:val="24"/>
        </w:rPr>
      </w:pPr>
      <w:r w:rsidRPr="47BAB6E1">
        <w:rPr>
          <w:rFonts w:ascii="Calibri" w:eastAsia="Calibri" w:hAnsi="Calibri" w:cs="Calibri"/>
          <w:color w:val="000000" w:themeColor="text1"/>
          <w:sz w:val="24"/>
          <w:szCs w:val="24"/>
        </w:rPr>
        <w:t xml:space="preserve">First Review: </w:t>
      </w:r>
      <w:r w:rsidR="204E80CA" w:rsidRPr="47BAB6E1">
        <w:rPr>
          <w:rFonts w:ascii="Calibri" w:eastAsia="Calibri" w:hAnsi="Calibri" w:cs="Calibri"/>
          <w:color w:val="000000" w:themeColor="text1"/>
          <w:sz w:val="24"/>
          <w:szCs w:val="24"/>
        </w:rPr>
        <w:t>November 1</w:t>
      </w:r>
      <w:r w:rsidR="0DCCA3E9" w:rsidRPr="47BAB6E1">
        <w:rPr>
          <w:rFonts w:ascii="Calibri" w:eastAsia="Calibri" w:hAnsi="Calibri" w:cs="Calibri"/>
          <w:color w:val="000000" w:themeColor="text1"/>
          <w:sz w:val="24"/>
          <w:szCs w:val="24"/>
        </w:rPr>
        <w:t>9</w:t>
      </w:r>
      <w:r w:rsidR="204E80CA" w:rsidRPr="47BAB6E1">
        <w:rPr>
          <w:rFonts w:ascii="Calibri" w:eastAsia="Calibri" w:hAnsi="Calibri" w:cs="Calibri"/>
          <w:color w:val="000000" w:themeColor="text1"/>
          <w:sz w:val="24"/>
          <w:szCs w:val="24"/>
        </w:rPr>
        <w:t>, 2023</w:t>
      </w:r>
    </w:p>
    <w:p w14:paraId="30CE3979" w14:textId="5BB1D827" w:rsidR="008163C3" w:rsidRDefault="03B38960" w:rsidP="7D73F286">
      <w:pPr>
        <w:spacing w:after="0"/>
      </w:pPr>
      <w:r w:rsidRPr="2CE3B74A">
        <w:rPr>
          <w:rFonts w:ascii="Calibri" w:eastAsia="Calibri" w:hAnsi="Calibri" w:cs="Calibri"/>
          <w:color w:val="000000" w:themeColor="text1"/>
          <w:sz w:val="24"/>
          <w:szCs w:val="24"/>
        </w:rPr>
        <w:t xml:space="preserve">Salary: </w:t>
      </w:r>
      <w:r w:rsidR="5C27D381" w:rsidRPr="2CE3B74A">
        <w:rPr>
          <w:rFonts w:ascii="Calibri" w:eastAsia="Calibri" w:hAnsi="Calibri" w:cs="Calibri"/>
          <w:color w:val="000000" w:themeColor="text1"/>
          <w:sz w:val="24"/>
          <w:szCs w:val="24"/>
        </w:rPr>
        <w:t>$112,320 - $146,270</w:t>
      </w:r>
      <w:r w:rsidRPr="2CE3B74A">
        <w:rPr>
          <w:rFonts w:ascii="Calibri" w:eastAsia="Calibri" w:hAnsi="Calibri" w:cs="Calibri"/>
          <w:color w:val="000000" w:themeColor="text1"/>
          <w:sz w:val="24"/>
          <w:szCs w:val="24"/>
        </w:rPr>
        <w:t xml:space="preserve"> annually DOQ</w:t>
      </w:r>
    </w:p>
    <w:p w14:paraId="4F6249AA" w14:textId="595F9E44" w:rsidR="008163C3" w:rsidRDefault="03B38960" w:rsidP="00827A87">
      <w:pPr>
        <w:spacing w:after="0"/>
      </w:pPr>
      <w:r w:rsidRPr="7D73F286">
        <w:rPr>
          <w:rFonts w:ascii="Calibri" w:eastAsia="Calibri" w:hAnsi="Calibri" w:cs="Calibri"/>
          <w:color w:val="000000" w:themeColor="text1"/>
          <w:sz w:val="24"/>
          <w:szCs w:val="24"/>
        </w:rPr>
        <w:t xml:space="preserve"> </w:t>
      </w:r>
    </w:p>
    <w:p w14:paraId="1B86446D" w14:textId="6DD7392D" w:rsidR="09C9C5AA" w:rsidRDefault="09C9C5AA" w:rsidP="6BD16527">
      <w:pPr>
        <w:spacing w:line="276" w:lineRule="auto"/>
        <w:rPr>
          <w:rFonts w:ascii="Calibri" w:eastAsia="Calibri" w:hAnsi="Calibri" w:cs="Calibri"/>
          <w:color w:val="333333"/>
        </w:rPr>
      </w:pPr>
      <w:r w:rsidRPr="2CE3B74A">
        <w:rPr>
          <w:rFonts w:ascii="Calibri" w:eastAsia="Calibri" w:hAnsi="Calibri" w:cs="Calibri"/>
          <w:color w:val="333333"/>
        </w:rPr>
        <w:t>The City of Sandy is seeking a Police Chief for thi</w:t>
      </w:r>
      <w:r w:rsidR="46A511B7" w:rsidRPr="2CE3B74A">
        <w:rPr>
          <w:rFonts w:ascii="Calibri" w:eastAsia="Calibri" w:hAnsi="Calibri" w:cs="Calibri"/>
          <w:color w:val="333333"/>
        </w:rPr>
        <w:t xml:space="preserve">s picturesque community of 13,500 tucked in the foothills of Oregon's rugged Cascade Mountains 27 miles east of Portland, Oregon. Sandy is known for its scenic beauty, small-town feel, and ideal location between Portland and the Mount Hood National Forest. </w:t>
      </w:r>
      <w:r w:rsidR="49D1405C" w:rsidRPr="2CE3B74A">
        <w:rPr>
          <w:rFonts w:ascii="Calibri" w:eastAsia="Calibri" w:hAnsi="Calibri" w:cs="Calibri"/>
          <w:color w:val="333333"/>
        </w:rPr>
        <w:t xml:space="preserve">The City of Sandy operates under a Council-Manager form of government with a biennial budget of $127.6 million and a team of 83 FTEs. </w:t>
      </w:r>
    </w:p>
    <w:p w14:paraId="5E975067" w14:textId="3C237C06" w:rsidR="2CE3B74A" w:rsidRDefault="2CE3B74A" w:rsidP="2CE3B74A">
      <w:pPr>
        <w:spacing w:line="276" w:lineRule="auto"/>
        <w:rPr>
          <w:rFonts w:ascii="Calibri" w:eastAsia="Calibri" w:hAnsi="Calibri" w:cs="Calibri"/>
          <w:color w:val="333333"/>
        </w:rPr>
      </w:pPr>
    </w:p>
    <w:p w14:paraId="295A0231" w14:textId="5F3F8158" w:rsidR="49D1405C" w:rsidRDefault="49D1405C" w:rsidP="6BD16527">
      <w:pPr>
        <w:spacing w:line="276" w:lineRule="auto"/>
        <w:rPr>
          <w:rFonts w:ascii="Calibri" w:eastAsia="Calibri" w:hAnsi="Calibri" w:cs="Calibri"/>
          <w:color w:val="333333"/>
        </w:rPr>
      </w:pPr>
      <w:r w:rsidRPr="6BD16527">
        <w:rPr>
          <w:rFonts w:ascii="Calibri" w:eastAsia="Calibri" w:hAnsi="Calibri" w:cs="Calibri"/>
          <w:color w:val="333333"/>
          <w:u w:val="single"/>
        </w:rPr>
        <w:t>THE POLICE DEPARTMENT</w:t>
      </w:r>
    </w:p>
    <w:p w14:paraId="5753D6D2" w14:textId="5A94F69E" w:rsidR="49D1405C" w:rsidRDefault="49D1405C" w:rsidP="6BD16527">
      <w:pPr>
        <w:spacing w:line="276" w:lineRule="auto"/>
        <w:rPr>
          <w:rFonts w:ascii="Calibri" w:eastAsia="Calibri" w:hAnsi="Calibri" w:cs="Calibri"/>
          <w:color w:val="333333"/>
        </w:rPr>
      </w:pPr>
      <w:r w:rsidRPr="6BD16527">
        <w:rPr>
          <w:rFonts w:ascii="Calibri" w:eastAsia="Calibri" w:hAnsi="Calibri" w:cs="Calibri"/>
          <w:color w:val="333333"/>
        </w:rPr>
        <w:t xml:space="preserve">The Sandy Police Department (SPD) is a progressive department whose mission is for all citizens and visitors to feel safe in the city. SPD works a "Modified Pitman" schedule allowing for mental health and fitness activities on shift as well as every other weekend off for all patrol officers. Specialty positions include School Resource Officer, Traffic Officer, and Detective. </w:t>
      </w:r>
    </w:p>
    <w:p w14:paraId="61D2C849" w14:textId="069A9488" w:rsidR="49D1405C" w:rsidRDefault="49D1405C" w:rsidP="6BD16527">
      <w:pPr>
        <w:spacing w:line="276" w:lineRule="auto"/>
        <w:rPr>
          <w:rFonts w:ascii="Calibri" w:eastAsia="Calibri" w:hAnsi="Calibri" w:cs="Calibri"/>
          <w:color w:val="333333"/>
        </w:rPr>
      </w:pPr>
      <w:r w:rsidRPr="6BD16527">
        <w:rPr>
          <w:rFonts w:ascii="Calibri" w:eastAsia="Calibri" w:hAnsi="Calibri" w:cs="Calibri"/>
          <w:color w:val="333333"/>
        </w:rPr>
        <w:t xml:space="preserve">The Sandy community overwhelmingly supports the police department with a significant focus on community directed policing strategies utilizing resources. While officers experience all types of calls for police service during directed work time, they also have freedom to identify and work on solving problems such as livability issues or traffic enforcement in their self-directed work time.     </w:t>
      </w:r>
    </w:p>
    <w:p w14:paraId="61F3E5A8" w14:textId="6558E72B" w:rsidR="49D1405C" w:rsidRDefault="49D1405C" w:rsidP="6BD16527">
      <w:pPr>
        <w:spacing w:line="276" w:lineRule="auto"/>
      </w:pPr>
      <w:r w:rsidRPr="6BD16527">
        <w:rPr>
          <w:rFonts w:ascii="Calibri" w:eastAsia="Calibri" w:hAnsi="Calibri" w:cs="Calibri"/>
          <w:color w:val="333333"/>
        </w:rPr>
        <w:t xml:space="preserve"> With a 2023 budget of $8.4 million and a staffing of 20 FTEs, SPD serves the City</w:t>
      </w:r>
      <w:r w:rsidR="1184B875" w:rsidRPr="6BD16527">
        <w:rPr>
          <w:rFonts w:ascii="Calibri" w:eastAsia="Calibri" w:hAnsi="Calibri" w:cs="Calibri"/>
          <w:color w:val="333333"/>
        </w:rPr>
        <w:t xml:space="preserve">’s </w:t>
      </w:r>
      <w:r w:rsidRPr="6BD16527">
        <w:rPr>
          <w:rFonts w:ascii="Calibri" w:eastAsia="Calibri" w:hAnsi="Calibri" w:cs="Calibri"/>
          <w:color w:val="333333"/>
        </w:rPr>
        <w:t>population of 13,500 residents and an outlying service area of approximately 45,000 people. The City’s prime location along the Mount Hood Scenic Byway brings approximately 40,000 unique vehicles traveling daily on Highway 26. In 2022, SPD had 13,203 calls for service.</w:t>
      </w:r>
    </w:p>
    <w:p w14:paraId="49D4EB8F" w14:textId="4023BB77" w:rsidR="6BD16527" w:rsidRDefault="6BD16527" w:rsidP="6BD16527">
      <w:pPr>
        <w:spacing w:line="276" w:lineRule="auto"/>
        <w:jc w:val="both"/>
        <w:rPr>
          <w:rFonts w:ascii="Calibri" w:eastAsia="Calibri" w:hAnsi="Calibri" w:cs="Calibri"/>
          <w:color w:val="333333"/>
        </w:rPr>
      </w:pPr>
    </w:p>
    <w:p w14:paraId="05039B77" w14:textId="59CA7E98" w:rsidR="008163C3" w:rsidRDefault="021DC844" w:rsidP="2CE3B74A">
      <w:pPr>
        <w:spacing w:line="276" w:lineRule="auto"/>
        <w:jc w:val="both"/>
        <w:rPr>
          <w:rFonts w:ascii="Calibri" w:eastAsia="Calibri" w:hAnsi="Calibri" w:cs="Calibri"/>
          <w:color w:val="333333"/>
        </w:rPr>
      </w:pPr>
      <w:r w:rsidRPr="2CE3B74A">
        <w:rPr>
          <w:rFonts w:ascii="Calibri" w:eastAsia="Calibri" w:hAnsi="Calibri" w:cs="Calibri"/>
          <w:color w:val="333333"/>
          <w:u w:val="single"/>
        </w:rPr>
        <w:t>WHY APPLY</w:t>
      </w:r>
    </w:p>
    <w:p w14:paraId="39BD03D2" w14:textId="10FB0076" w:rsidR="008163C3" w:rsidRDefault="2B725C09" w:rsidP="2CE3B74A">
      <w:pPr>
        <w:spacing w:line="276" w:lineRule="auto"/>
        <w:jc w:val="both"/>
        <w:rPr>
          <w:rFonts w:ascii="Calibri" w:eastAsia="Calibri" w:hAnsi="Calibri" w:cs="Calibri"/>
          <w:color w:val="333333"/>
        </w:rPr>
      </w:pPr>
      <w:r w:rsidRPr="2CE3B74A">
        <w:rPr>
          <w:rFonts w:ascii="Calibri" w:eastAsia="Calibri" w:hAnsi="Calibri" w:cs="Calibri"/>
          <w:color w:val="000000" w:themeColor="text1"/>
        </w:rPr>
        <w:t xml:space="preserve">This is a unique opportunity to lead a police department in a growing community with a small town feel just outside the Portland metro area. All department members are considered leaders, foster a team approach, and encourage creative problem-solving within city government and the community. City leaders are committed to maintaining Sandy’s distinctive character. If you are looking for a friendly and </w:t>
      </w:r>
      <w:r w:rsidRPr="2CE3B74A">
        <w:rPr>
          <w:rFonts w:ascii="Calibri" w:eastAsia="Calibri" w:hAnsi="Calibri" w:cs="Calibri"/>
          <w:color w:val="000000" w:themeColor="text1"/>
        </w:rPr>
        <w:lastRenderedPageBreak/>
        <w:t>supportive community, a stable and cooperative city council, and a great quality of life—this may be the right opportunity.</w:t>
      </w:r>
    </w:p>
    <w:p w14:paraId="7EA0111A" w14:textId="12045883" w:rsidR="2CE3B74A" w:rsidRDefault="2CE3B74A" w:rsidP="2CE3B74A">
      <w:pPr>
        <w:spacing w:line="276" w:lineRule="auto"/>
        <w:jc w:val="both"/>
        <w:rPr>
          <w:rFonts w:ascii="Calibri" w:eastAsia="Calibri" w:hAnsi="Calibri" w:cs="Calibri"/>
          <w:color w:val="000000" w:themeColor="text1"/>
        </w:rPr>
      </w:pPr>
    </w:p>
    <w:p w14:paraId="42A945F3" w14:textId="63F4C226" w:rsidR="008163C3" w:rsidRDefault="03B38960" w:rsidP="7D73F286">
      <w:pPr>
        <w:spacing w:line="257" w:lineRule="auto"/>
      </w:pPr>
      <w:r w:rsidRPr="7D73F286">
        <w:rPr>
          <w:rFonts w:ascii="Calibri" w:eastAsia="Calibri" w:hAnsi="Calibri" w:cs="Calibri"/>
          <w:color w:val="000000" w:themeColor="text1"/>
        </w:rPr>
        <w:t xml:space="preserve">View the full position profile and job description at </w:t>
      </w:r>
      <w:hyperlink r:id="rId5">
        <w:r w:rsidRPr="7D73F286">
          <w:rPr>
            <w:rStyle w:val="Hyperlink"/>
            <w:rFonts w:ascii="Calibri" w:eastAsia="Calibri" w:hAnsi="Calibri" w:cs="Calibri"/>
          </w:rPr>
          <w:t>gmphr.com.</w:t>
        </w:r>
      </w:hyperlink>
    </w:p>
    <w:p w14:paraId="4E90407F" w14:textId="6D1A4E84" w:rsidR="008163C3" w:rsidRDefault="03B38960" w:rsidP="7D73F286">
      <w:pPr>
        <w:spacing w:line="257" w:lineRule="auto"/>
      </w:pPr>
      <w:r w:rsidRPr="7D73F286">
        <w:rPr>
          <w:rFonts w:ascii="Calibri" w:eastAsia="Calibri" w:hAnsi="Calibri" w:cs="Calibri"/>
          <w:color w:val="000000" w:themeColor="text1"/>
          <w:sz w:val="24"/>
          <w:szCs w:val="24"/>
        </w:rPr>
        <w:t xml:space="preserve">  </w:t>
      </w:r>
    </w:p>
    <w:p w14:paraId="568C6C7C" w14:textId="77562F1B" w:rsidR="03B38960" w:rsidRDefault="03B38960" w:rsidP="2CE3B74A">
      <w:pPr>
        <w:spacing w:line="257" w:lineRule="auto"/>
        <w:rPr>
          <w:rFonts w:ascii="Calibri" w:eastAsia="Calibri" w:hAnsi="Calibri" w:cs="Calibri"/>
          <w:color w:val="000000" w:themeColor="text1"/>
        </w:rPr>
      </w:pPr>
      <w:r w:rsidRPr="47BAB6E1">
        <w:rPr>
          <w:rFonts w:ascii="Calibri" w:eastAsia="Calibri" w:hAnsi="Calibri" w:cs="Calibri"/>
          <w:b/>
          <w:bCs/>
          <w:color w:val="000000" w:themeColor="text1"/>
          <w:u w:val="single"/>
        </w:rPr>
        <w:t>More Information</w:t>
      </w:r>
      <w:r w:rsidRPr="47BAB6E1">
        <w:rPr>
          <w:rFonts w:ascii="Calibri" w:eastAsia="Calibri" w:hAnsi="Calibri" w:cs="Calibri"/>
          <w:b/>
          <w:bCs/>
          <w:color w:val="000000" w:themeColor="text1"/>
        </w:rPr>
        <w:t>:</w:t>
      </w:r>
      <w:r w:rsidRPr="47BAB6E1">
        <w:rPr>
          <w:rFonts w:ascii="Calibri" w:eastAsia="Calibri" w:hAnsi="Calibri" w:cs="Calibri"/>
          <w:color w:val="000000" w:themeColor="text1"/>
        </w:rPr>
        <w:t xml:space="preserve"> GMP Consultants is assisting the City of </w:t>
      </w:r>
      <w:r w:rsidR="3CA0EFD1" w:rsidRPr="47BAB6E1">
        <w:rPr>
          <w:rFonts w:ascii="Calibri" w:eastAsia="Calibri" w:hAnsi="Calibri" w:cs="Calibri"/>
          <w:color w:val="000000" w:themeColor="text1"/>
        </w:rPr>
        <w:t xml:space="preserve">Sandy </w:t>
      </w:r>
      <w:r w:rsidRPr="47BAB6E1">
        <w:rPr>
          <w:rFonts w:ascii="Calibri" w:eastAsia="Calibri" w:hAnsi="Calibri" w:cs="Calibri"/>
          <w:color w:val="000000" w:themeColor="text1"/>
        </w:rPr>
        <w:t xml:space="preserve">with this search. Learn more at </w:t>
      </w:r>
      <w:hyperlink r:id="rId6">
        <w:r w:rsidRPr="47BAB6E1">
          <w:rPr>
            <w:rStyle w:val="Hyperlink"/>
            <w:rFonts w:ascii="Calibri" w:eastAsia="Calibri" w:hAnsi="Calibri" w:cs="Calibri"/>
          </w:rPr>
          <w:t>gmphr.com.</w:t>
        </w:r>
      </w:hyperlink>
      <w:r w:rsidRPr="47BAB6E1">
        <w:rPr>
          <w:rFonts w:ascii="Calibri" w:eastAsia="Calibri" w:hAnsi="Calibri" w:cs="Calibri"/>
          <w:color w:val="000000" w:themeColor="text1"/>
        </w:rPr>
        <w:t xml:space="preserve"> The City of </w:t>
      </w:r>
      <w:r w:rsidR="7C1E4533" w:rsidRPr="47BAB6E1">
        <w:rPr>
          <w:rFonts w:ascii="Calibri" w:eastAsia="Calibri" w:hAnsi="Calibri" w:cs="Calibri"/>
          <w:color w:val="000000" w:themeColor="text1"/>
        </w:rPr>
        <w:t>Sandy</w:t>
      </w:r>
      <w:r w:rsidRPr="47BAB6E1">
        <w:rPr>
          <w:rFonts w:ascii="Calibri" w:eastAsia="Calibri" w:hAnsi="Calibri" w:cs="Calibri"/>
          <w:color w:val="000000" w:themeColor="text1"/>
        </w:rPr>
        <w:t xml:space="preserve"> is an Equal Opportunity Employer. First Review is </w:t>
      </w:r>
      <w:r w:rsidR="517DD459" w:rsidRPr="47BAB6E1">
        <w:rPr>
          <w:rFonts w:ascii="Calibri" w:eastAsia="Calibri" w:hAnsi="Calibri" w:cs="Calibri"/>
          <w:color w:val="000000" w:themeColor="text1"/>
        </w:rPr>
        <w:t>November 1</w:t>
      </w:r>
      <w:r w:rsidR="0AAC8BAB" w:rsidRPr="47BAB6E1">
        <w:rPr>
          <w:rFonts w:ascii="Calibri" w:eastAsia="Calibri" w:hAnsi="Calibri" w:cs="Calibri"/>
          <w:color w:val="000000" w:themeColor="text1"/>
        </w:rPr>
        <w:t>9</w:t>
      </w:r>
      <w:r w:rsidR="517DD459" w:rsidRPr="47BAB6E1">
        <w:rPr>
          <w:rFonts w:ascii="Calibri" w:eastAsia="Calibri" w:hAnsi="Calibri" w:cs="Calibri"/>
          <w:color w:val="000000" w:themeColor="text1"/>
        </w:rPr>
        <w:t>, 2023.</w:t>
      </w:r>
    </w:p>
    <w:p w14:paraId="65DC3E3F" w14:textId="294E79E7" w:rsidR="008163C3" w:rsidRDefault="008163C3" w:rsidP="7D73F286">
      <w:pPr>
        <w:spacing w:line="257" w:lineRule="auto"/>
        <w:rPr>
          <w:rFonts w:ascii="Calibri" w:eastAsia="Calibri" w:hAnsi="Calibri" w:cs="Calibri"/>
        </w:rPr>
      </w:pPr>
    </w:p>
    <w:p w14:paraId="2C078E63" w14:textId="213EF235" w:rsidR="008163C3" w:rsidRDefault="008163C3" w:rsidP="7D73F286"/>
    <w:sectPr w:rsidR="00816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FFFDFF"/>
    <w:rsid w:val="008163C3"/>
    <w:rsid w:val="00827A87"/>
    <w:rsid w:val="021DC844"/>
    <w:rsid w:val="03B38960"/>
    <w:rsid w:val="0549ED59"/>
    <w:rsid w:val="09C9C5AA"/>
    <w:rsid w:val="0AAC8BAB"/>
    <w:rsid w:val="0B234E94"/>
    <w:rsid w:val="0BD34988"/>
    <w:rsid w:val="0D6F19E9"/>
    <w:rsid w:val="0DCCA3E9"/>
    <w:rsid w:val="0E5AEF56"/>
    <w:rsid w:val="0F0AEA4A"/>
    <w:rsid w:val="1184B875"/>
    <w:rsid w:val="1AE46F88"/>
    <w:rsid w:val="204E80CA"/>
    <w:rsid w:val="21B0A168"/>
    <w:rsid w:val="2AFFFDFF"/>
    <w:rsid w:val="2B725C09"/>
    <w:rsid w:val="2CE3B74A"/>
    <w:rsid w:val="37A39DAB"/>
    <w:rsid w:val="3B46A719"/>
    <w:rsid w:val="3CA0EFD1"/>
    <w:rsid w:val="40458CBF"/>
    <w:rsid w:val="434E5629"/>
    <w:rsid w:val="45BA1335"/>
    <w:rsid w:val="45FA43E7"/>
    <w:rsid w:val="46A511B7"/>
    <w:rsid w:val="47BAB6E1"/>
    <w:rsid w:val="49D1405C"/>
    <w:rsid w:val="4C18AD4F"/>
    <w:rsid w:val="4E43320D"/>
    <w:rsid w:val="4E798393"/>
    <w:rsid w:val="4EFA8581"/>
    <w:rsid w:val="5126CC18"/>
    <w:rsid w:val="517DD459"/>
    <w:rsid w:val="5254B150"/>
    <w:rsid w:val="578FDDA8"/>
    <w:rsid w:val="5B45E1E9"/>
    <w:rsid w:val="5C27D381"/>
    <w:rsid w:val="6BD16527"/>
    <w:rsid w:val="72B37308"/>
    <w:rsid w:val="744F4369"/>
    <w:rsid w:val="7C1E4533"/>
    <w:rsid w:val="7D73F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FDFF"/>
  <w15:chartTrackingRefBased/>
  <w15:docId w15:val="{FB5D9F11-9FFC-4E9E-A2AD-C1C56CC9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mphr.com/" TargetMode="External"/><Relationship Id="rId5" Type="http://schemas.openxmlformats.org/officeDocument/2006/relationships/hyperlink" Target="http://gmph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dc:creator>
  <cp:keywords/>
  <dc:description/>
  <cp:lastModifiedBy>brenda gabbitas</cp:lastModifiedBy>
  <cp:revision>2</cp:revision>
  <dcterms:created xsi:type="dcterms:W3CDTF">2023-08-11T19:16:00Z</dcterms:created>
  <dcterms:modified xsi:type="dcterms:W3CDTF">2023-11-14T01:20:00Z</dcterms:modified>
</cp:coreProperties>
</file>